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4969F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hint="eastAsia" w:ascii="宋体" w:hAnsi="宋体" w:eastAsia="宋体"/>
          <w:color w:val="000000"/>
          <w:sz w:val="50"/>
        </w:rPr>
        <w:t>报价函</w:t>
      </w:r>
    </w:p>
    <w:p w14:paraId="7C384F97">
      <w:pPr>
        <w:wordWrap w:val="0"/>
        <w:autoSpaceDE w:val="0"/>
        <w:autoSpaceDN w:val="0"/>
        <w:spacing w:line="540" w:lineRule="exact"/>
        <w:ind w:firstLine="140" w:firstLineChars="50"/>
        <w:rPr>
          <w:rFonts w:hint="eastAsia" w:ascii="宋体" w:hAnsi="宋体"/>
          <w:color w:val="000000"/>
          <w:sz w:val="28"/>
        </w:rPr>
      </w:pPr>
    </w:p>
    <w:p w14:paraId="48FBFEB1">
      <w:pPr>
        <w:wordWrap w:val="0"/>
        <w:autoSpaceDE w:val="0"/>
        <w:autoSpaceDN w:val="0"/>
        <w:spacing w:line="540" w:lineRule="exact"/>
        <w:ind w:firstLine="160" w:firstLineChars="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eastAsia="zh-CN"/>
        </w:rPr>
        <w:t>资产运营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eastAsia="zh-CN"/>
        </w:rPr>
        <w:t>总公司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：</w:t>
      </w:r>
    </w:p>
    <w:p w14:paraId="70E617A1">
      <w:pPr>
        <w:wordWrap w:val="0"/>
        <w:autoSpaceDE w:val="0"/>
        <w:autoSpaceDN w:val="0"/>
        <w:spacing w:line="60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经市场调研，对贵公司计划处置物资报价如下：</w:t>
      </w:r>
    </w:p>
    <w:p w14:paraId="7950F7C1">
      <w:pPr>
        <w:wordWrap w:val="0"/>
        <w:autoSpaceDE w:val="0"/>
        <w:autoSpaceDN w:val="0"/>
        <w:spacing w:line="56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报价有效期（202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-202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）</w:t>
      </w:r>
    </w:p>
    <w:p w14:paraId="606B3D1F">
      <w:pPr>
        <w:wordWrap w:val="0"/>
        <w:autoSpaceDE w:val="0"/>
        <w:autoSpaceDN w:val="0"/>
        <w:spacing w:line="100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tbl>
      <w:tblPr>
        <w:tblStyle w:val="4"/>
        <w:tblW w:w="0" w:type="auto"/>
        <w:tblInd w:w="52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3"/>
        <w:gridCol w:w="2210"/>
        <w:gridCol w:w="2072"/>
        <w:gridCol w:w="1410"/>
        <w:gridCol w:w="2103"/>
      </w:tblGrid>
      <w:tr w14:paraId="74BA6CDA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740AC3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2D9897A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517A0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BBC1579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物资名称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7A2FC1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5E669D00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存放位置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58F0CA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1AE21782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计量单位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C73D32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D20C895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含税处置单价（元）</w:t>
            </w:r>
          </w:p>
        </w:tc>
      </w:tr>
      <w:tr w14:paraId="5C82D82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38630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1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427816">
            <w:pPr>
              <w:wordWrap w:val="0"/>
              <w:autoSpaceDE w:val="0"/>
              <w:autoSpaceDN w:val="0"/>
              <w:spacing w:before="120" w:line="363" w:lineRule="exact"/>
              <w:jc w:val="both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lang w:val="en-US" w:eastAsia="zh-CN"/>
              </w:rPr>
              <w:t>废铝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</w:rPr>
              <w:t>（含纱网及胶条）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3AB2F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院内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E9924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8BDB0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0C62795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0080D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977189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17B076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D89FB7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</w:tbl>
    <w:p w14:paraId="35A739FD">
      <w:pPr>
        <w:wordWrap w:val="0"/>
        <w:autoSpaceDE w:val="0"/>
        <w:autoSpaceDN w:val="0"/>
        <w:spacing w:line="656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注：1、以上价格为不含装卸、转运价格，不向对方开具发票。</w:t>
      </w:r>
    </w:p>
    <w:p w14:paraId="3FED192D">
      <w:pPr>
        <w:wordWrap w:val="0"/>
        <w:autoSpaceDE w:val="0"/>
        <w:autoSpaceDN w:val="0"/>
        <w:spacing w:line="58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2、处置价格为正数为物资有残值，处置单位向公司付费。</w:t>
      </w:r>
    </w:p>
    <w:p w14:paraId="7D00A8D8">
      <w:pPr>
        <w:wordWrap w:val="0"/>
        <w:autoSpaceDE w:val="0"/>
        <w:autoSpaceDN w:val="0"/>
        <w:spacing w:line="56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3、处置价格为负数的为物资无残值，公司向处置单位付费。</w:t>
      </w:r>
    </w:p>
    <w:p w14:paraId="1D746F6A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1A2BF69F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6AE67D69">
      <w:pPr>
        <w:wordWrap w:val="0"/>
        <w:autoSpaceDE w:val="0"/>
        <w:autoSpaceDN w:val="0"/>
        <w:spacing w:line="453" w:lineRule="exact"/>
        <w:ind w:firstLine="632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日</w:t>
      </w:r>
    </w:p>
    <w:p w14:paraId="46792F79"/>
    <w:sectPr>
      <w:pgSz w:w="11900" w:h="16760"/>
      <w:pgMar w:top="960" w:right="1200" w:bottom="2880" w:left="1200" w:header="480" w:footer="144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864954"/>
    <w:rsid w:val="002D0B85"/>
    <w:rsid w:val="00694C7F"/>
    <w:rsid w:val="00864954"/>
    <w:rsid w:val="00EC6F8F"/>
    <w:rsid w:val="00F90A7F"/>
    <w:rsid w:val="09BD035F"/>
    <w:rsid w:val="0A55683E"/>
    <w:rsid w:val="0B1B2AF4"/>
    <w:rsid w:val="116021A5"/>
    <w:rsid w:val="13820FF0"/>
    <w:rsid w:val="19BE1274"/>
    <w:rsid w:val="1D8E2219"/>
    <w:rsid w:val="31F11925"/>
    <w:rsid w:val="33483466"/>
    <w:rsid w:val="336B0809"/>
    <w:rsid w:val="373F1F90"/>
    <w:rsid w:val="3E600721"/>
    <w:rsid w:val="43067418"/>
    <w:rsid w:val="4A70508E"/>
    <w:rsid w:val="52C25F43"/>
    <w:rsid w:val="53CC27A6"/>
    <w:rsid w:val="58CF72EC"/>
    <w:rsid w:val="5B9B762E"/>
    <w:rsid w:val="5CE80DE4"/>
    <w:rsid w:val="5D597C37"/>
    <w:rsid w:val="71E644D0"/>
    <w:rsid w:val="72E073DF"/>
    <w:rsid w:val="74204CA1"/>
    <w:rsid w:val="7491100E"/>
    <w:rsid w:val="77B65EE0"/>
    <w:rsid w:val="7C7669FD"/>
    <w:rsid w:val="7EC278AB"/>
    <w:rsid w:val="7ED4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173</Words>
  <Characters>194</Characters>
  <Lines>1</Lines>
  <Paragraphs>1</Paragraphs>
  <TotalTime>8</TotalTime>
  <ScaleCrop>false</ScaleCrop>
  <LinksUpToDate>false</LinksUpToDate>
  <CharactersWithSpaces>211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2025-11-17T05:09:00Z</dcterms:created>
  <dc:creator>admin</dc:creator>
  <cp:lastModifiedBy>Administrator</cp:lastModifiedBy>
  <dcterms:modified xsi:type="dcterms:W3CDTF">2026-06-19T06:56:22Z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eyJoZGlkIjoiYWY2OTAzOGNhYmMwYWY5Yjg0OTk5Y2QwY2NjMmU5N2EifQ==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